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900"/>
        <w:gridCol w:w="845"/>
        <w:gridCol w:w="2525"/>
        <w:gridCol w:w="4276"/>
        <w:gridCol w:w="1699"/>
        <w:gridCol w:w="2589"/>
        <w:gridCol w:w="723"/>
      </w:tblGrid>
      <w:tr w14:paraId="2FDE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31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3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十堰市郧阳区人民医院2025年公开招聘专业技术人员岗位一览表</w:t>
            </w:r>
          </w:p>
        </w:tc>
      </w:tr>
      <w:tr w14:paraId="5831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数量</w:t>
            </w:r>
          </w:p>
        </w:tc>
        <w:tc>
          <w:tcPr>
            <w:tcW w:w="11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4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213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B5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55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D0E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A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708B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D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高中起点全日制本科生及以上学历，具有相应学位证。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4239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1.年龄30周岁及以下（1994年1月1日及以后出生）；2.有一年及以上三级综合医院工作经历的年龄放宽至35周岁及以下（1989年1月1日及以后出生）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77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1.具有执业医师资格证；2.规培专业为内科、外科、全科、皮肤科、骨科、神经外科、眼科等符合医院岗位需求的；                    3.聘用后在本单位最低服务年限5年。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8B59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A91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高中起点全日制本科生及以上学历，具有相应学位证。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D1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1.年龄30周岁及以下（1994年1月1日及以后出生）；2.有一年及以上三级综合医院工作经历的年龄放宽至35周岁及以下（1989年1月1日及以后出生）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中医学、中西医结合、中医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ED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具有执业医师资格证、相关专业规培证；</w:t>
            </w:r>
          </w:p>
          <w:p w14:paraId="449B05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聘用后在本单位最低服务年限5年。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243F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D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7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B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重症医学医师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A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F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高中起点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全日制本科生及以上学历，具有相应学位证。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F9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1.年龄30周岁及以下（1994年1月1日及以后出生）；2.有一年及以上三级综合医院工作经历的年龄放宽至35周岁及以下（1989年1月1日及以后出生）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A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D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1.具有执业医师资格证、相关专业规培证；                  2.聘用后在本单位最低服务年限5年。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2FC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0360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F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E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病理医师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5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B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高中起点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全日制本科生及以上学历，具有相应学位证。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3A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1.年龄30周岁及以下（1994年1月1日及以后出生）；2.有一年及以上三级综合医院工作经历的年龄放宽至35周岁及以下（1989年1月1日及以后出生）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7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本科临床医学专业、研究生基础医学类专业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F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1.具有执业医师资格证、相关专业规培证；                          2.聘用后在本单位最低服务年限5年。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27B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36FF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C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B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财务运营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9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F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高中起点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全日制本科生及以上学历，具有相应学位证。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40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1.年龄30周岁及以下（1994年1月1日及以后出生）；2.具有注册会计师资格证者年龄放宽至35周岁及以下（1989年1月1日及以后出生）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3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FC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3221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C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6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公共卫生与院感控制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D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4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高中起点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全日制本科生及以上学历，具有相应学位证。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87F3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30周岁及以下（1994年1月1日及以后出生）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E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公共卫生与预防医学、公共卫生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B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120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4B3B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F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18E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管理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CF4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188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高中起点全日制本科生及以上学历，具有相应学位证。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FD8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30周岁及以下（1994年1月1日及以后出生）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577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公共事业管理、社会医学与卫生事业管理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F86D">
            <w:pP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12C7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C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064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16F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5EB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57F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428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3815">
            <w:pP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7E1A6664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58" w:line="54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sectPr>
      <w:pgSz w:w="16838" w:h="11906" w:orient="landscape"/>
      <w:pgMar w:top="1293" w:right="1440" w:bottom="1406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C3534"/>
    <w:rsid w:val="02E35402"/>
    <w:rsid w:val="0B745E3B"/>
    <w:rsid w:val="0E3152DC"/>
    <w:rsid w:val="17234CDE"/>
    <w:rsid w:val="1AF220BF"/>
    <w:rsid w:val="1FBA5A3C"/>
    <w:rsid w:val="234F20F1"/>
    <w:rsid w:val="292C3534"/>
    <w:rsid w:val="2B974C3E"/>
    <w:rsid w:val="384713E5"/>
    <w:rsid w:val="39EB1CBA"/>
    <w:rsid w:val="3B9346E7"/>
    <w:rsid w:val="45DB5883"/>
    <w:rsid w:val="4A3C18A7"/>
    <w:rsid w:val="4FCB30F2"/>
    <w:rsid w:val="577C6FF5"/>
    <w:rsid w:val="6B25440C"/>
    <w:rsid w:val="6FD21BE1"/>
    <w:rsid w:val="74B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977</Characters>
  <Lines>0</Lines>
  <Paragraphs>0</Paragraphs>
  <TotalTime>29</TotalTime>
  <ScaleCrop>false</ScaleCrop>
  <LinksUpToDate>false</LinksUpToDate>
  <CharactersWithSpaces>1043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2025-03-04T10:27:00Z</dcterms:created>
  <dc:creator>开心就好</dc:creator>
  <cp:lastModifiedBy>开心就好</cp:lastModifiedBy>
  <cp:lastPrinted>2025-06-20T05:17:00Z</cp:lastPrinted>
  <dcterms:modified xsi:type="dcterms:W3CDTF">2025-06-20T08:46:27Z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071B17090F3A49388E060F906B678A7E_13</vt:lpwstr>
  </property>
  <property fmtid="{D5CDD505-2E9C-101B-9397-08002B2CF9AE}" pid="4" name="KSOTemplateDocerSaveRecord">
    <vt:lpwstr>eyJoZGlkIjoiOWY1M2Q5YzQ1YTgxMDgxMzhkZGU0YzY1ODUzMWQ1MjciLCJ1c2VySWQiOiI0NDg2MDc1NDIifQ==</vt:lpwstr>
  </property>
</Properties>
</file>